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A1690" w14:textId="5029F3E1" w:rsidR="00226A64" w:rsidRPr="00226A64" w:rsidRDefault="00226A64" w:rsidP="00226A64">
      <w:pPr>
        <w:spacing w:line="240" w:lineRule="auto"/>
        <w:rPr>
          <w:rFonts w:cstheme="minorHAnsi"/>
          <w:b/>
          <w:bCs/>
          <w:color w:val="222222"/>
          <w:shd w:val="clear" w:color="auto" w:fill="FFFFFF"/>
          <w:lang w:val="en-GB"/>
        </w:rPr>
      </w:pPr>
      <w:r w:rsidRPr="00C74408">
        <w:rPr>
          <w:rFonts w:cstheme="minorHAnsi"/>
          <w:b/>
          <w:bCs/>
          <w:color w:val="222222"/>
          <w:shd w:val="clear" w:color="auto" w:fill="FFFFFF"/>
        </w:rPr>
        <w:t xml:space="preserve">INEW intervention, delivered by </w:t>
      </w:r>
      <w:proofErr w:type="spellStart"/>
      <w:r>
        <w:rPr>
          <w:rFonts w:cstheme="minorHAnsi"/>
          <w:b/>
          <w:bCs/>
          <w:color w:val="222222"/>
          <w:shd w:val="clear" w:color="auto" w:fill="FFFFFF"/>
        </w:rPr>
        <w:t>Mahpekay</w:t>
      </w:r>
      <w:proofErr w:type="spellEnd"/>
      <w:r w:rsidRPr="00226A64">
        <w:rPr>
          <w:rFonts w:ascii="Helvetica" w:eastAsia="Times New Roman" w:hAnsi="Helvetica" w:cs="Times New Roman"/>
          <w:color w:val="202124"/>
          <w:sz w:val="33"/>
          <w:szCs w:val="33"/>
          <w:shd w:val="clear" w:color="auto" w:fill="FFFFFF"/>
          <w:lang w:val="en-GB" w:eastAsia="en-GB"/>
        </w:rPr>
        <w:t xml:space="preserve"> </w:t>
      </w:r>
      <w:r w:rsidRPr="00226A64">
        <w:rPr>
          <w:rFonts w:cstheme="minorHAnsi"/>
          <w:b/>
          <w:bCs/>
          <w:color w:val="222222"/>
          <w:shd w:val="clear" w:color="auto" w:fill="FFFFFF"/>
          <w:lang w:val="en-GB"/>
        </w:rPr>
        <w:t>Sidiqi</w:t>
      </w:r>
      <w:r w:rsidRPr="00C74408">
        <w:rPr>
          <w:rFonts w:cstheme="minorHAnsi"/>
          <w:b/>
          <w:bCs/>
          <w:color w:val="222222"/>
          <w:shd w:val="clear" w:color="auto" w:fill="FFFFFF"/>
        </w:rPr>
        <w:t>, on 3 March 2021</w:t>
      </w:r>
      <w:r w:rsidRPr="00C74408">
        <w:rPr>
          <w:rFonts w:cstheme="minorHAnsi"/>
          <w:b/>
          <w:bCs/>
          <w:color w:val="222222"/>
        </w:rPr>
        <w:br/>
      </w:r>
      <w:r w:rsidRPr="00C74408">
        <w:rPr>
          <w:rFonts w:cstheme="minorHAnsi"/>
          <w:b/>
          <w:bCs/>
          <w:color w:val="222222"/>
          <w:shd w:val="clear" w:color="auto" w:fill="FFFFFF"/>
        </w:rPr>
        <w:t>Informal consultations on a political declaration on the use of explosive weapons in populated areas, 3-5 March 2021</w:t>
      </w:r>
    </w:p>
    <w:p w14:paraId="19B40568" w14:textId="2A403109" w:rsidR="00226A64" w:rsidRPr="00C74408" w:rsidRDefault="00226A64" w:rsidP="00226A6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b/>
          <w:bCs/>
          <w:i/>
          <w:iCs/>
        </w:rPr>
      </w:pPr>
      <w:r w:rsidRPr="00C74408">
        <w:rPr>
          <w:rFonts w:cstheme="minorHAnsi"/>
          <w:b/>
          <w:bCs/>
          <w:i/>
          <w:iCs/>
        </w:rPr>
        <w:t>On the Preamble of the January 2021 Political Declaration text</w:t>
      </w:r>
    </w:p>
    <w:p w14:paraId="4F97CDB7" w14:textId="77777777" w:rsidR="00740D0A" w:rsidRDefault="003A2796" w:rsidP="00740D0A">
      <w:r w:rsidRPr="00421BC9">
        <w:t xml:space="preserve">Good </w:t>
      </w:r>
      <w:r w:rsidR="002267C3">
        <w:t>afternoon A</w:t>
      </w:r>
      <w:r w:rsidR="00740D0A">
        <w:t xml:space="preserve">mbassador, </w:t>
      </w:r>
      <w:r w:rsidR="00FE5733">
        <w:t>States D</w:t>
      </w:r>
      <w:r w:rsidR="00F22B5D">
        <w:t xml:space="preserve">elegates, </w:t>
      </w:r>
    </w:p>
    <w:p w14:paraId="0DBBC5EB" w14:textId="77777777" w:rsidR="0012576F" w:rsidRDefault="00740D0A" w:rsidP="00740D0A">
      <w:r>
        <w:t>Thank you for this opportunity t</w:t>
      </w:r>
      <w:r w:rsidRPr="00ED72E4">
        <w:t xml:space="preserve">o address </w:t>
      </w:r>
      <w:r>
        <w:t>you</w:t>
      </w:r>
      <w:r w:rsidRPr="00ED72E4">
        <w:t xml:space="preserve"> on behalf of the</w:t>
      </w:r>
      <w:r>
        <w:t xml:space="preserve"> </w:t>
      </w:r>
      <w:r w:rsidRPr="00ED72E4">
        <w:t>International Netw</w:t>
      </w:r>
      <w:r>
        <w:t xml:space="preserve">ork on Explosive Weapons (INEW). </w:t>
      </w:r>
    </w:p>
    <w:p w14:paraId="77A47314" w14:textId="77777777" w:rsidR="00ED72E4" w:rsidRPr="00ED72E4" w:rsidRDefault="00225BE8" w:rsidP="00630788">
      <w:r>
        <w:t>T</w:t>
      </w:r>
      <w:r w:rsidR="00ED72E4">
        <w:t xml:space="preserve">his is probably </w:t>
      </w:r>
      <w:r w:rsidR="00D1491B">
        <w:t>the second or third</w:t>
      </w:r>
      <w:r w:rsidR="00ED72E4">
        <w:t xml:space="preserve"> time we </w:t>
      </w:r>
      <w:r>
        <w:t xml:space="preserve">meet virtually, but it’s the first time I participate in the </w:t>
      </w:r>
      <w:r w:rsidR="00E17ACC">
        <w:t>diplomatic discussions to shape a</w:t>
      </w:r>
      <w:r>
        <w:t xml:space="preserve"> political declaration </w:t>
      </w:r>
      <w:r w:rsidR="00E17ACC">
        <w:t xml:space="preserve">on </w:t>
      </w:r>
      <w:r>
        <w:t xml:space="preserve">the use of </w:t>
      </w:r>
      <w:r w:rsidR="00E17ACC">
        <w:t>explosive weapons in populated areas</w:t>
      </w:r>
      <w:r>
        <w:t xml:space="preserve">. </w:t>
      </w:r>
    </w:p>
    <w:p w14:paraId="7ADFB4A2" w14:textId="77777777" w:rsidR="00ED72E4" w:rsidRDefault="00ED72E4" w:rsidP="00740D0A">
      <w:r>
        <w:t xml:space="preserve">I’m conscious that </w:t>
      </w:r>
      <w:r w:rsidR="00E17ACC">
        <w:t xml:space="preserve">over these three days, </w:t>
      </w:r>
      <w:r w:rsidR="00740D0A">
        <w:t>you’ll look at many details</w:t>
      </w:r>
      <w:r w:rsidR="00E17ACC">
        <w:t xml:space="preserve"> in the text</w:t>
      </w:r>
      <w:r>
        <w:t xml:space="preserve">. </w:t>
      </w:r>
      <w:r w:rsidR="00E17ACC">
        <w:t xml:space="preserve">Now </w:t>
      </w:r>
      <w:r>
        <w:t xml:space="preserve">I </w:t>
      </w:r>
      <w:r w:rsidR="00E17ACC">
        <w:t>will</w:t>
      </w:r>
      <w:r>
        <w:t xml:space="preserve"> share </w:t>
      </w:r>
      <w:r w:rsidR="00E17ACC">
        <w:t xml:space="preserve">reflections more generally on what </w:t>
      </w:r>
      <w:r w:rsidR="00D1491B">
        <w:t>these consultations and the future political declaration</w:t>
      </w:r>
      <w:r w:rsidR="00E17ACC">
        <w:t xml:space="preserve"> needs to do</w:t>
      </w:r>
      <w:r w:rsidR="00D1491B">
        <w:t xml:space="preserve">. </w:t>
      </w:r>
    </w:p>
    <w:p w14:paraId="73219A1E" w14:textId="77777777" w:rsidR="00663C34" w:rsidRDefault="00663C34" w:rsidP="00663C34">
      <w:r>
        <w:t xml:space="preserve">When I was 6, the bombing of my village forced my family to leave. Bombing </w:t>
      </w:r>
      <w:r w:rsidR="00E17ACC">
        <w:t>was</w:t>
      </w:r>
      <w:r>
        <w:t xml:space="preserve"> happening everywhere and we had no other choice. </w:t>
      </w:r>
      <w:r w:rsidR="005720C2">
        <w:t xml:space="preserve">Let me tell you: it was terrifying. </w:t>
      </w:r>
    </w:p>
    <w:p w14:paraId="6B22670F" w14:textId="77777777" w:rsidR="00663C34" w:rsidRDefault="005720C2" w:rsidP="005720C2">
      <w:r>
        <w:t xml:space="preserve">We </w:t>
      </w:r>
      <w:r w:rsidR="00663C34">
        <w:t xml:space="preserve">reached Kabul </w:t>
      </w:r>
      <w:r>
        <w:t>but the city was not safe</w:t>
      </w:r>
      <w:r w:rsidR="00E17ACC">
        <w:t>.</w:t>
      </w:r>
      <w:r>
        <w:t xml:space="preserve"> </w:t>
      </w:r>
      <w:r w:rsidR="00663C34">
        <w:t xml:space="preserve">I lost both my legs in an explosion. After that, going to school became difficult as it was not accessible. I felt excluded because I was not able to walk like the others and I was depressed. </w:t>
      </w:r>
    </w:p>
    <w:p w14:paraId="21D89586" w14:textId="77777777" w:rsidR="0061427E" w:rsidRDefault="0061427E" w:rsidP="0061427E">
      <w:r>
        <w:t xml:space="preserve">My family and I have </w:t>
      </w:r>
      <w:r w:rsidR="00E17ACC">
        <w:t>had a long journey to safety, and through my recovery</w:t>
      </w:r>
      <w:r w:rsidR="005720C2">
        <w:t xml:space="preserve"> which was far from easy, </w:t>
      </w:r>
      <w:r w:rsidR="00E17ACC">
        <w:t xml:space="preserve">both </w:t>
      </w:r>
      <w:r w:rsidR="005720C2">
        <w:t xml:space="preserve">mentally and practically. </w:t>
      </w:r>
    </w:p>
    <w:p w14:paraId="0CECFEE3" w14:textId="77777777" w:rsidR="00663C34" w:rsidRPr="00663C34" w:rsidRDefault="00663C34" w:rsidP="00663C34">
      <w:pPr>
        <w:autoSpaceDE w:val="0"/>
        <w:autoSpaceDN w:val="0"/>
        <w:adjustRightInd w:val="0"/>
        <w:spacing w:after="0" w:line="240" w:lineRule="auto"/>
      </w:pPr>
      <w:r w:rsidRPr="00663C34">
        <w:t>Today, I work as an orthopedic technologist and I provide physical rehabilitation services for</w:t>
      </w:r>
    </w:p>
    <w:p w14:paraId="7AFB0FB2" w14:textId="77777777" w:rsidR="0061427E" w:rsidRDefault="00663C34" w:rsidP="0061427E">
      <w:r w:rsidRPr="00663C34">
        <w:t>persons with disabilities. I witness on a daily basis the impact explosive weapons have on women and men, boys and girls</w:t>
      </w:r>
      <w:r w:rsidR="00E17ACC">
        <w:t xml:space="preserve"> – on </w:t>
      </w:r>
      <w:r w:rsidR="00D1491B">
        <w:t>civilians</w:t>
      </w:r>
      <w:r w:rsidRPr="00663C34">
        <w:t xml:space="preserve"> who have nothing to do with the war. </w:t>
      </w:r>
    </w:p>
    <w:p w14:paraId="0C961993" w14:textId="77777777" w:rsidR="0061427E" w:rsidRPr="00730328" w:rsidRDefault="00E17ACC" w:rsidP="00C723EF">
      <w:r>
        <w:t>A</w:t>
      </w:r>
      <w:r w:rsidR="0061427E" w:rsidRPr="00730328">
        <w:t>s if this was not enough, the use of explosive weapons in populated areas destroy</w:t>
      </w:r>
      <w:r w:rsidR="00C723EF">
        <w:t>s</w:t>
      </w:r>
      <w:r w:rsidR="0061427E" w:rsidRPr="00730328">
        <w:t xml:space="preserve"> homes, </w:t>
      </w:r>
      <w:r>
        <w:t>and infrastructure</w:t>
      </w:r>
      <w:r w:rsidR="00630788">
        <w:t>s</w:t>
      </w:r>
      <w:r w:rsidR="0061427E">
        <w:t xml:space="preserve">, among many other things. </w:t>
      </w:r>
      <w:r w:rsidR="00C723EF">
        <w:t xml:space="preserve">It forces </w:t>
      </w:r>
      <w:r w:rsidR="0061427E">
        <w:t>u</w:t>
      </w:r>
      <w:r w:rsidR="0061427E" w:rsidRPr="00730328">
        <w:t xml:space="preserve">s to </w:t>
      </w:r>
      <w:r>
        <w:t>live</w:t>
      </w:r>
      <w:r w:rsidRPr="00730328">
        <w:t xml:space="preserve"> </w:t>
      </w:r>
      <w:r w:rsidR="0061427E" w:rsidRPr="00730328">
        <w:t xml:space="preserve">without shelter, without food, without essential services. </w:t>
      </w:r>
    </w:p>
    <w:p w14:paraId="755FE441" w14:textId="77777777" w:rsidR="00D1491B" w:rsidRDefault="00663C34" w:rsidP="00630788">
      <w:r>
        <w:t>Bombing</w:t>
      </w:r>
      <w:r w:rsidR="00F83CA6">
        <w:t xml:space="preserve"> and</w:t>
      </w:r>
      <w:r>
        <w:t xml:space="preserve"> shelling </w:t>
      </w:r>
      <w:r w:rsidR="00D1491B">
        <w:t>cause</w:t>
      </w:r>
      <w:r w:rsidR="00E17ACC">
        <w:t>s</w:t>
      </w:r>
      <w:r>
        <w:t xml:space="preserve"> </w:t>
      </w:r>
      <w:r w:rsidR="00630788">
        <w:t>unacceptable suffering</w:t>
      </w:r>
      <w:r>
        <w:t xml:space="preserve">. </w:t>
      </w:r>
      <w:r w:rsidR="00630788">
        <w:t xml:space="preserve"> </w:t>
      </w:r>
    </w:p>
    <w:p w14:paraId="7AC4993B" w14:textId="77777777" w:rsidR="00663C34" w:rsidRDefault="0061427E" w:rsidP="0061427E">
      <w:pPr>
        <w:rPr>
          <w:b/>
          <w:bCs/>
        </w:rPr>
      </w:pPr>
      <w:r>
        <w:rPr>
          <w:b/>
          <w:bCs/>
        </w:rPr>
        <w:t>T</w:t>
      </w:r>
      <w:r w:rsidR="00F83CA6">
        <w:rPr>
          <w:b/>
          <w:bCs/>
        </w:rPr>
        <w:t xml:space="preserve">oday’s </w:t>
      </w:r>
      <w:r>
        <w:rPr>
          <w:b/>
          <w:bCs/>
        </w:rPr>
        <w:t>discussion</w:t>
      </w:r>
      <w:r w:rsidR="00E17ACC">
        <w:rPr>
          <w:b/>
          <w:bCs/>
        </w:rPr>
        <w:t>, and this text</w:t>
      </w:r>
      <w:r w:rsidR="00061077">
        <w:rPr>
          <w:b/>
          <w:bCs/>
        </w:rPr>
        <w:t>,</w:t>
      </w:r>
      <w:r>
        <w:rPr>
          <w:b/>
          <w:bCs/>
        </w:rPr>
        <w:t xml:space="preserve"> should start</w:t>
      </w:r>
      <w:r w:rsidR="00663C34" w:rsidRPr="00663C34">
        <w:rPr>
          <w:b/>
          <w:bCs/>
        </w:rPr>
        <w:t xml:space="preserve"> fr</w:t>
      </w:r>
      <w:r w:rsidR="00730328">
        <w:rPr>
          <w:b/>
          <w:bCs/>
        </w:rPr>
        <w:t xml:space="preserve">om this </w:t>
      </w:r>
      <w:r w:rsidR="00E17ACC">
        <w:rPr>
          <w:b/>
          <w:bCs/>
        </w:rPr>
        <w:t>understanding</w:t>
      </w:r>
      <w:r w:rsidR="00730328">
        <w:rPr>
          <w:b/>
          <w:bCs/>
        </w:rPr>
        <w:t>: e</w:t>
      </w:r>
      <w:r w:rsidR="00663C34" w:rsidRPr="00663C34">
        <w:rPr>
          <w:b/>
          <w:bCs/>
        </w:rPr>
        <w:t xml:space="preserve">xplosive weapons do cause extensive harm to civilians. There is no ‘can’ about it. </w:t>
      </w:r>
    </w:p>
    <w:p w14:paraId="633763F1" w14:textId="77777777" w:rsidR="00E17ACC" w:rsidRDefault="00E17ACC" w:rsidP="0061427E">
      <w:pPr>
        <w:rPr>
          <w:b/>
          <w:bCs/>
        </w:rPr>
      </w:pPr>
      <w:r>
        <w:rPr>
          <w:b/>
          <w:bCs/>
        </w:rPr>
        <w:t>This text needs to better reflect that, and do justice to the experiences of so many who have already suffered.</w:t>
      </w:r>
    </w:p>
    <w:p w14:paraId="5F0209F6" w14:textId="77777777" w:rsidR="00E17ACC" w:rsidRDefault="00E17ACC" w:rsidP="004F609E">
      <w:pPr>
        <w:rPr>
          <w:b/>
          <w:bCs/>
        </w:rPr>
      </w:pPr>
      <w:r>
        <w:rPr>
          <w:b/>
          <w:bCs/>
        </w:rPr>
        <w:t xml:space="preserve">This declaration also needs to aim for the strongest protections to people as possible. </w:t>
      </w:r>
      <w:r w:rsidR="00201813">
        <w:rPr>
          <w:b/>
          <w:bCs/>
        </w:rPr>
        <w:t>A strong commitment against continued use of explosive weapons in towns and cities, and a title that shows that this is what we are working towards.</w:t>
      </w:r>
    </w:p>
    <w:p w14:paraId="6C451468" w14:textId="77777777" w:rsidR="00730328" w:rsidRDefault="0012576F" w:rsidP="0061427E">
      <w:pPr>
        <w:contextualSpacing/>
        <w:rPr>
          <w:b/>
          <w:bCs/>
        </w:rPr>
      </w:pPr>
      <w:r>
        <w:rPr>
          <w:b/>
          <w:bCs/>
        </w:rPr>
        <w:t xml:space="preserve">How many other stories like mine, those </w:t>
      </w:r>
      <w:r w:rsidR="00730328" w:rsidRPr="00F83CA6">
        <w:rPr>
          <w:b/>
          <w:bCs/>
        </w:rPr>
        <w:t xml:space="preserve">of my patients, </w:t>
      </w:r>
      <w:r w:rsidR="00630788" w:rsidRPr="00F83CA6">
        <w:rPr>
          <w:b/>
          <w:bCs/>
        </w:rPr>
        <w:t>neighbo</w:t>
      </w:r>
      <w:r w:rsidR="00630788">
        <w:rPr>
          <w:b/>
          <w:bCs/>
        </w:rPr>
        <w:t>r</w:t>
      </w:r>
      <w:r w:rsidR="00630788" w:rsidRPr="00F83CA6">
        <w:rPr>
          <w:b/>
          <w:bCs/>
        </w:rPr>
        <w:t>s</w:t>
      </w:r>
      <w:r w:rsidR="00730328" w:rsidRPr="00F83CA6">
        <w:rPr>
          <w:b/>
          <w:bCs/>
        </w:rPr>
        <w:t xml:space="preserve"> and friends </w:t>
      </w:r>
      <w:r w:rsidR="00E17ACC">
        <w:rPr>
          <w:b/>
          <w:bCs/>
        </w:rPr>
        <w:t xml:space="preserve">do </w:t>
      </w:r>
      <w:r w:rsidR="00201813">
        <w:rPr>
          <w:b/>
          <w:bCs/>
        </w:rPr>
        <w:t>we</w:t>
      </w:r>
      <w:r w:rsidR="00E17ACC">
        <w:rPr>
          <w:b/>
          <w:bCs/>
        </w:rPr>
        <w:t xml:space="preserve"> </w:t>
      </w:r>
      <w:r>
        <w:rPr>
          <w:b/>
          <w:bCs/>
        </w:rPr>
        <w:t xml:space="preserve">need to hear to </w:t>
      </w:r>
      <w:r w:rsidR="00630788">
        <w:rPr>
          <w:b/>
          <w:bCs/>
        </w:rPr>
        <w:t>recognize</w:t>
      </w:r>
      <w:r>
        <w:rPr>
          <w:b/>
          <w:bCs/>
        </w:rPr>
        <w:t xml:space="preserve"> </w:t>
      </w:r>
      <w:r w:rsidR="00201813">
        <w:rPr>
          <w:b/>
          <w:bCs/>
        </w:rPr>
        <w:t>the risk to civilians from bombing and shelling in towns and cities,</w:t>
      </w:r>
      <w:r>
        <w:rPr>
          <w:b/>
          <w:bCs/>
        </w:rPr>
        <w:t xml:space="preserve"> and human suffering</w:t>
      </w:r>
      <w:r w:rsidR="00201813">
        <w:rPr>
          <w:b/>
          <w:bCs/>
        </w:rPr>
        <w:t xml:space="preserve"> that follows for weeks, months and years to follow</w:t>
      </w:r>
      <w:r>
        <w:rPr>
          <w:b/>
          <w:bCs/>
        </w:rPr>
        <w:t xml:space="preserve">? </w:t>
      </w:r>
    </w:p>
    <w:p w14:paraId="312CC528" w14:textId="77777777" w:rsidR="00F83CA6" w:rsidRPr="00F83CA6" w:rsidRDefault="00F83CA6" w:rsidP="00730328">
      <w:pPr>
        <w:contextualSpacing/>
        <w:rPr>
          <w:rFonts w:ascii="Nunito" w:hAnsi="Nunito"/>
          <w:b/>
          <w:bCs/>
          <w:sz w:val="20"/>
        </w:rPr>
      </w:pPr>
    </w:p>
    <w:p w14:paraId="1D944E40" w14:textId="77777777" w:rsidR="0012576F" w:rsidRDefault="00730328" w:rsidP="004F609E">
      <w:r w:rsidRPr="00D20831">
        <w:t xml:space="preserve">It’s time to acknowledge this. It’s time to stop causing </w:t>
      </w:r>
      <w:r w:rsidR="00201813" w:rsidRPr="00D20831">
        <w:t xml:space="preserve">more </w:t>
      </w:r>
      <w:r w:rsidRPr="00D20831">
        <w:t xml:space="preserve">suffering and to remediate to those already </w:t>
      </w:r>
      <w:r w:rsidR="004F609E" w:rsidRPr="00D20831">
        <w:t>affected</w:t>
      </w:r>
      <w:r w:rsidRPr="00D20831">
        <w:t>.</w:t>
      </w:r>
      <w:r w:rsidRPr="00730328">
        <w:t xml:space="preserve"> </w:t>
      </w:r>
    </w:p>
    <w:p w14:paraId="5D8AA1FF" w14:textId="77777777" w:rsidR="00230371" w:rsidRPr="0012576F" w:rsidRDefault="0012576F" w:rsidP="0012576F">
      <w:r>
        <w:t xml:space="preserve">Thank you </w:t>
      </w:r>
      <w:r w:rsidR="00ED72E4">
        <w:t xml:space="preserve"> </w:t>
      </w:r>
    </w:p>
    <w:p w14:paraId="2A75AF0C" w14:textId="77777777" w:rsidR="00BF2708" w:rsidRPr="00421BC9" w:rsidRDefault="00BF2708" w:rsidP="00445CB2">
      <w:pPr>
        <w:ind w:left="360"/>
        <w:rPr>
          <w:b/>
          <w:bCs/>
        </w:rPr>
      </w:pPr>
    </w:p>
    <w:sectPr w:rsidR="00BF2708" w:rsidRPr="00421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615C"/>
    <w:multiLevelType w:val="hybridMultilevel"/>
    <w:tmpl w:val="05341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C6D46"/>
    <w:multiLevelType w:val="hybridMultilevel"/>
    <w:tmpl w:val="CD806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1093"/>
    <w:multiLevelType w:val="hybridMultilevel"/>
    <w:tmpl w:val="05C804A0"/>
    <w:lvl w:ilvl="0" w:tplc="E07450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4E16"/>
    <w:multiLevelType w:val="hybridMultilevel"/>
    <w:tmpl w:val="45EAAE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11B4"/>
    <w:multiLevelType w:val="hybridMultilevel"/>
    <w:tmpl w:val="A718B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94333E"/>
    <w:multiLevelType w:val="hybridMultilevel"/>
    <w:tmpl w:val="75AA75AC"/>
    <w:lvl w:ilvl="0" w:tplc="76FC1C7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31EB1"/>
    <w:multiLevelType w:val="hybridMultilevel"/>
    <w:tmpl w:val="4E14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23A22"/>
    <w:multiLevelType w:val="hybridMultilevel"/>
    <w:tmpl w:val="9A4E17F2"/>
    <w:lvl w:ilvl="0" w:tplc="080C000F">
      <w:start w:val="1"/>
      <w:numFmt w:val="decimal"/>
      <w:lvlText w:val="%1."/>
      <w:lvlJc w:val="left"/>
      <w:pPr>
        <w:ind w:left="643" w:hanging="360"/>
      </w:pPr>
    </w:lvl>
    <w:lvl w:ilvl="1" w:tplc="08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C160D71"/>
    <w:multiLevelType w:val="hybridMultilevel"/>
    <w:tmpl w:val="13E47092"/>
    <w:lvl w:ilvl="0" w:tplc="F6D2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85E0A"/>
    <w:multiLevelType w:val="hybridMultilevel"/>
    <w:tmpl w:val="31284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F65B53"/>
    <w:multiLevelType w:val="hybridMultilevel"/>
    <w:tmpl w:val="C61238DC"/>
    <w:lvl w:ilvl="0" w:tplc="D6286116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A9775E7"/>
    <w:multiLevelType w:val="hybridMultilevel"/>
    <w:tmpl w:val="F1A4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22D06"/>
    <w:multiLevelType w:val="hybridMultilevel"/>
    <w:tmpl w:val="244C0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186B56"/>
    <w:multiLevelType w:val="hybridMultilevel"/>
    <w:tmpl w:val="1DD0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KwNDO1MDIzNTSwNDZV0lEKTi0uzszPAykwrgUA3nb/ZSwAAAA="/>
  </w:docVars>
  <w:rsids>
    <w:rsidRoot w:val="00406525"/>
    <w:rsid w:val="0002040C"/>
    <w:rsid w:val="00025A7E"/>
    <w:rsid w:val="00033499"/>
    <w:rsid w:val="00040D74"/>
    <w:rsid w:val="000425A5"/>
    <w:rsid w:val="00061077"/>
    <w:rsid w:val="000643D1"/>
    <w:rsid w:val="0007188F"/>
    <w:rsid w:val="00072AC3"/>
    <w:rsid w:val="0007315C"/>
    <w:rsid w:val="00095BA8"/>
    <w:rsid w:val="000D694B"/>
    <w:rsid w:val="000E6F64"/>
    <w:rsid w:val="000F1CC8"/>
    <w:rsid w:val="000F40DD"/>
    <w:rsid w:val="0012576F"/>
    <w:rsid w:val="00142D4A"/>
    <w:rsid w:val="00147B49"/>
    <w:rsid w:val="00160523"/>
    <w:rsid w:val="001A2C98"/>
    <w:rsid w:val="001B77EF"/>
    <w:rsid w:val="001C7BF4"/>
    <w:rsid w:val="001F3977"/>
    <w:rsid w:val="001F3C3F"/>
    <w:rsid w:val="001F6F1E"/>
    <w:rsid w:val="00201813"/>
    <w:rsid w:val="00206F99"/>
    <w:rsid w:val="00225256"/>
    <w:rsid w:val="00225BE8"/>
    <w:rsid w:val="002267C3"/>
    <w:rsid w:val="00226A64"/>
    <w:rsid w:val="00230371"/>
    <w:rsid w:val="00240D5E"/>
    <w:rsid w:val="00261572"/>
    <w:rsid w:val="00266F3C"/>
    <w:rsid w:val="002717F7"/>
    <w:rsid w:val="0028339A"/>
    <w:rsid w:val="00285AE5"/>
    <w:rsid w:val="002A087C"/>
    <w:rsid w:val="002A30B0"/>
    <w:rsid w:val="002E054E"/>
    <w:rsid w:val="002F21E8"/>
    <w:rsid w:val="002F36D8"/>
    <w:rsid w:val="00331915"/>
    <w:rsid w:val="00353518"/>
    <w:rsid w:val="003823A9"/>
    <w:rsid w:val="00385FEA"/>
    <w:rsid w:val="00386644"/>
    <w:rsid w:val="003A2057"/>
    <w:rsid w:val="003A2796"/>
    <w:rsid w:val="003A51D3"/>
    <w:rsid w:val="003B5EAF"/>
    <w:rsid w:val="003C2518"/>
    <w:rsid w:val="003C6609"/>
    <w:rsid w:val="003C6EEA"/>
    <w:rsid w:val="003E0381"/>
    <w:rsid w:val="003E375E"/>
    <w:rsid w:val="003E79CC"/>
    <w:rsid w:val="003F0973"/>
    <w:rsid w:val="00406525"/>
    <w:rsid w:val="00421BC9"/>
    <w:rsid w:val="00445CB2"/>
    <w:rsid w:val="00454D2D"/>
    <w:rsid w:val="00486C1E"/>
    <w:rsid w:val="00487DC6"/>
    <w:rsid w:val="004A34D1"/>
    <w:rsid w:val="004A752A"/>
    <w:rsid w:val="004B7FE7"/>
    <w:rsid w:val="004C3650"/>
    <w:rsid w:val="004D11D1"/>
    <w:rsid w:val="004E0DC7"/>
    <w:rsid w:val="004F609E"/>
    <w:rsid w:val="004F6A9E"/>
    <w:rsid w:val="00514A9D"/>
    <w:rsid w:val="0053194E"/>
    <w:rsid w:val="00540C15"/>
    <w:rsid w:val="005720C2"/>
    <w:rsid w:val="0057734D"/>
    <w:rsid w:val="005828C9"/>
    <w:rsid w:val="005C0803"/>
    <w:rsid w:val="005C0EB7"/>
    <w:rsid w:val="00613FC1"/>
    <w:rsid w:val="0061427E"/>
    <w:rsid w:val="00630788"/>
    <w:rsid w:val="00640151"/>
    <w:rsid w:val="00663C34"/>
    <w:rsid w:val="00666DA2"/>
    <w:rsid w:val="00667D3A"/>
    <w:rsid w:val="00680790"/>
    <w:rsid w:val="0068125A"/>
    <w:rsid w:val="00681A58"/>
    <w:rsid w:val="006909A5"/>
    <w:rsid w:val="00711EA5"/>
    <w:rsid w:val="007155AE"/>
    <w:rsid w:val="0071678D"/>
    <w:rsid w:val="00730328"/>
    <w:rsid w:val="00731C64"/>
    <w:rsid w:val="00740D0A"/>
    <w:rsid w:val="00747E29"/>
    <w:rsid w:val="00756F2C"/>
    <w:rsid w:val="00763187"/>
    <w:rsid w:val="00767CA3"/>
    <w:rsid w:val="00770F54"/>
    <w:rsid w:val="007A7D24"/>
    <w:rsid w:val="007F2DCB"/>
    <w:rsid w:val="008104B9"/>
    <w:rsid w:val="00823423"/>
    <w:rsid w:val="00823A8E"/>
    <w:rsid w:val="008312FF"/>
    <w:rsid w:val="00860101"/>
    <w:rsid w:val="0088612A"/>
    <w:rsid w:val="008A5AD7"/>
    <w:rsid w:val="008A6DE9"/>
    <w:rsid w:val="008B42C5"/>
    <w:rsid w:val="008D2600"/>
    <w:rsid w:val="008D58DE"/>
    <w:rsid w:val="008E1742"/>
    <w:rsid w:val="008F0AF1"/>
    <w:rsid w:val="00910490"/>
    <w:rsid w:val="00924A9C"/>
    <w:rsid w:val="009311DC"/>
    <w:rsid w:val="00932E0A"/>
    <w:rsid w:val="00955516"/>
    <w:rsid w:val="00982E5D"/>
    <w:rsid w:val="0098755A"/>
    <w:rsid w:val="009C1DA0"/>
    <w:rsid w:val="009C327B"/>
    <w:rsid w:val="009D62C9"/>
    <w:rsid w:val="009E3B31"/>
    <w:rsid w:val="009F06B1"/>
    <w:rsid w:val="00A01ED2"/>
    <w:rsid w:val="00A05466"/>
    <w:rsid w:val="00A05BD0"/>
    <w:rsid w:val="00A36CD7"/>
    <w:rsid w:val="00A375B5"/>
    <w:rsid w:val="00A421CF"/>
    <w:rsid w:val="00A512D8"/>
    <w:rsid w:val="00A8157C"/>
    <w:rsid w:val="00AC05D0"/>
    <w:rsid w:val="00AC12D0"/>
    <w:rsid w:val="00AD306B"/>
    <w:rsid w:val="00B33DC5"/>
    <w:rsid w:val="00B75B1E"/>
    <w:rsid w:val="00B93923"/>
    <w:rsid w:val="00BA7321"/>
    <w:rsid w:val="00BB17E1"/>
    <w:rsid w:val="00BD3EFD"/>
    <w:rsid w:val="00BD5055"/>
    <w:rsid w:val="00BD7C28"/>
    <w:rsid w:val="00BF2708"/>
    <w:rsid w:val="00C1367E"/>
    <w:rsid w:val="00C32B6B"/>
    <w:rsid w:val="00C445CE"/>
    <w:rsid w:val="00C5242E"/>
    <w:rsid w:val="00C723EF"/>
    <w:rsid w:val="00C72990"/>
    <w:rsid w:val="00C90589"/>
    <w:rsid w:val="00C95BF7"/>
    <w:rsid w:val="00CA700A"/>
    <w:rsid w:val="00CA74F2"/>
    <w:rsid w:val="00CA7777"/>
    <w:rsid w:val="00CC2552"/>
    <w:rsid w:val="00D1491B"/>
    <w:rsid w:val="00D20831"/>
    <w:rsid w:val="00D23602"/>
    <w:rsid w:val="00D40E7B"/>
    <w:rsid w:val="00D450CB"/>
    <w:rsid w:val="00DB3369"/>
    <w:rsid w:val="00DE55D3"/>
    <w:rsid w:val="00DF60A7"/>
    <w:rsid w:val="00DF7D70"/>
    <w:rsid w:val="00E03F2E"/>
    <w:rsid w:val="00E17ACC"/>
    <w:rsid w:val="00E31D19"/>
    <w:rsid w:val="00E4156E"/>
    <w:rsid w:val="00E732C3"/>
    <w:rsid w:val="00ED72E4"/>
    <w:rsid w:val="00EE402C"/>
    <w:rsid w:val="00F05E78"/>
    <w:rsid w:val="00F0774D"/>
    <w:rsid w:val="00F1241D"/>
    <w:rsid w:val="00F1528A"/>
    <w:rsid w:val="00F213A6"/>
    <w:rsid w:val="00F22B5D"/>
    <w:rsid w:val="00F36C3B"/>
    <w:rsid w:val="00F64A5A"/>
    <w:rsid w:val="00F76BEA"/>
    <w:rsid w:val="00F83CA6"/>
    <w:rsid w:val="00F954DA"/>
    <w:rsid w:val="00FA5BA3"/>
    <w:rsid w:val="00FD03F4"/>
    <w:rsid w:val="00FD0B31"/>
    <w:rsid w:val="00FD5323"/>
    <w:rsid w:val="00FD7CDC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02AE"/>
  <w15:docId w15:val="{F89BC497-7F3D-4376-982D-4A106FAF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2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20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17E1"/>
    <w:pPr>
      <w:spacing w:after="0" w:line="240" w:lineRule="auto"/>
      <w:ind w:left="720"/>
    </w:pPr>
    <w:rPr>
      <w:rFonts w:ascii="Calibri" w:eastAsia="SimSun" w:hAnsi="Calibri" w:cs="Times New Roman"/>
      <w:lang w:val="fr-BE" w:eastAsia="zh-CN"/>
    </w:rPr>
  </w:style>
  <w:style w:type="paragraph" w:styleId="NormalWeb">
    <w:name w:val="Normal (Web)"/>
    <w:basedOn w:val="Normal"/>
    <w:uiPriority w:val="99"/>
    <w:unhideWhenUsed/>
    <w:rsid w:val="0022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Hyperlink">
    <w:name w:val="Hyperlink"/>
    <w:basedOn w:val="DefaultParagraphFont"/>
    <w:uiPriority w:val="99"/>
    <w:semiHidden/>
    <w:unhideWhenUsed/>
    <w:rsid w:val="00226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4280-817A-470E-8F6E-B1E9BDF8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HANDICAP INTERNATIONAL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FKK</dc:creator>
  <cp:lastModifiedBy>adecwheeler adecwheeler</cp:lastModifiedBy>
  <cp:revision>2</cp:revision>
  <cp:lastPrinted>2020-08-26T09:20:00Z</cp:lastPrinted>
  <dcterms:created xsi:type="dcterms:W3CDTF">2021-03-03T13:10:00Z</dcterms:created>
  <dcterms:modified xsi:type="dcterms:W3CDTF">2021-03-03T13:10:00Z</dcterms:modified>
</cp:coreProperties>
</file>